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849"/>
      </w:tblGrid>
      <w:tr w:rsidR="002960C0" w:rsidTr="00721DD2">
        <w:tc>
          <w:tcPr>
            <w:tcW w:w="6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960C0" w:rsidRDefault="002960C0">
            <w:pPr>
              <w:snapToGrid w:val="0"/>
            </w:pPr>
          </w:p>
        </w:tc>
        <w:tc>
          <w:tcPr>
            <w:tcW w:w="28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62" w:rsidRPr="00E85FF5" w:rsidRDefault="00637462" w:rsidP="00637462">
            <w:pPr>
              <w:rPr>
                <w:sz w:val="20"/>
                <w:szCs w:val="20"/>
              </w:rPr>
            </w:pPr>
            <w:r w:rsidRPr="00E85FF5">
              <w:rPr>
                <w:sz w:val="20"/>
                <w:szCs w:val="20"/>
              </w:rPr>
              <w:t>Lycée des métiers Jacques Brel</w:t>
            </w:r>
          </w:p>
          <w:p w:rsidR="00637462" w:rsidRPr="00E85FF5" w:rsidRDefault="00637462" w:rsidP="00637462">
            <w:pPr>
              <w:rPr>
                <w:sz w:val="20"/>
                <w:szCs w:val="20"/>
              </w:rPr>
            </w:pPr>
          </w:p>
          <w:p w:rsidR="00637462" w:rsidRPr="00E85FF5" w:rsidRDefault="00637462" w:rsidP="00637462">
            <w:pPr>
              <w:rPr>
                <w:sz w:val="20"/>
                <w:szCs w:val="20"/>
              </w:rPr>
            </w:pPr>
            <w:r w:rsidRPr="00E85FF5">
              <w:rPr>
                <w:sz w:val="20"/>
                <w:szCs w:val="20"/>
              </w:rPr>
              <w:t>1 rue Jean Lurçat</w:t>
            </w:r>
          </w:p>
          <w:p w:rsidR="00637462" w:rsidRPr="00E85FF5" w:rsidRDefault="00637462" w:rsidP="00637462">
            <w:pPr>
              <w:rPr>
                <w:sz w:val="20"/>
                <w:szCs w:val="20"/>
              </w:rPr>
            </w:pPr>
            <w:r w:rsidRPr="00E85FF5">
              <w:rPr>
                <w:sz w:val="20"/>
                <w:szCs w:val="20"/>
              </w:rPr>
              <w:t>BP 30</w:t>
            </w:r>
          </w:p>
          <w:p w:rsidR="00637462" w:rsidRPr="00E85FF5" w:rsidRDefault="00637462" w:rsidP="00637462">
            <w:pPr>
              <w:rPr>
                <w:sz w:val="20"/>
                <w:szCs w:val="20"/>
              </w:rPr>
            </w:pPr>
            <w:r w:rsidRPr="00E85FF5">
              <w:rPr>
                <w:sz w:val="20"/>
                <w:szCs w:val="20"/>
              </w:rPr>
              <w:t>33305 LORMONT</w:t>
            </w:r>
          </w:p>
          <w:p w:rsidR="00637462" w:rsidRPr="00723214" w:rsidRDefault="00637462" w:rsidP="00637462">
            <w:pPr>
              <w:rPr>
                <w:b/>
                <w:sz w:val="20"/>
                <w:szCs w:val="20"/>
              </w:rPr>
            </w:pPr>
            <w:r w:rsidRPr="00E85FF5">
              <w:rPr>
                <w:sz w:val="20"/>
                <w:szCs w:val="20"/>
              </w:rPr>
              <w:t xml:space="preserve">Tel : </w:t>
            </w:r>
            <w:r w:rsidRPr="00723214">
              <w:rPr>
                <w:b/>
                <w:sz w:val="20"/>
                <w:szCs w:val="20"/>
              </w:rPr>
              <w:t>0556064417</w:t>
            </w:r>
          </w:p>
          <w:p w:rsidR="00637462" w:rsidRPr="00E85FF5" w:rsidRDefault="00637462" w:rsidP="00637462">
            <w:pPr>
              <w:rPr>
                <w:sz w:val="20"/>
                <w:szCs w:val="20"/>
              </w:rPr>
            </w:pPr>
            <w:r w:rsidRPr="00E85FF5">
              <w:rPr>
                <w:sz w:val="20"/>
                <w:szCs w:val="20"/>
              </w:rPr>
              <w:t>Ce.0332441z@ac-bordeaux.fr</w:t>
            </w:r>
          </w:p>
          <w:p w:rsidR="002960C0" w:rsidRDefault="002960C0">
            <w:pPr>
              <w:snapToGrid w:val="0"/>
            </w:pPr>
          </w:p>
        </w:tc>
      </w:tr>
    </w:tbl>
    <w:p w:rsidR="00AD159F" w:rsidRDefault="00AD159F" w:rsidP="00AD159F">
      <w:r>
        <w:t>A l’attention des équipes de LGT : chefs d’établissements, prof</w:t>
      </w:r>
      <w:r w:rsidR="002E280D">
        <w:t xml:space="preserve">esseurs principaux  2nde, CPE, </w:t>
      </w:r>
      <w:proofErr w:type="spellStart"/>
      <w:r w:rsidR="002E280D">
        <w:t>P</w:t>
      </w:r>
      <w:r>
        <w:t>syen</w:t>
      </w:r>
      <w:proofErr w:type="spellEnd"/>
    </w:p>
    <w:p w:rsidR="00721DD2" w:rsidRDefault="00721DD2" w:rsidP="00637462"/>
    <w:p w:rsidR="00AD159F" w:rsidRDefault="00AD159F" w:rsidP="00AD159F">
      <w:pPr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shd w:val="clear" w:color="auto" w:fill="92D050"/>
        <w:tabs>
          <w:tab w:val="left" w:pos="57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Découverte du lycée professionnel Jacques Brel :</w:t>
      </w:r>
    </w:p>
    <w:p w:rsidR="00AD159F" w:rsidRDefault="0061683A" w:rsidP="00AD159F">
      <w:pPr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shd w:val="clear" w:color="auto" w:fill="92D050"/>
        <w:tabs>
          <w:tab w:val="left" w:pos="57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des</w:t>
      </w:r>
      <w:proofErr w:type="gramEnd"/>
      <w:r>
        <w:rPr>
          <w:b/>
          <w:bCs/>
          <w:sz w:val="32"/>
          <w:szCs w:val="32"/>
        </w:rPr>
        <w:t xml:space="preserve"> formations</w:t>
      </w:r>
      <w:r w:rsidR="00AD159F">
        <w:rPr>
          <w:b/>
          <w:bCs/>
          <w:sz w:val="32"/>
          <w:szCs w:val="32"/>
        </w:rPr>
        <w:t xml:space="preserve"> passerelle post seconde dont trois filières uniques dans l’académie </w:t>
      </w:r>
      <w:r w:rsidR="00FD5F9D">
        <w:rPr>
          <w:b/>
          <w:bCs/>
          <w:sz w:val="32"/>
          <w:szCs w:val="32"/>
        </w:rPr>
        <w:t>:</w:t>
      </w:r>
      <w:r w:rsidR="00AD159F">
        <w:rPr>
          <w:b/>
          <w:bCs/>
          <w:sz w:val="32"/>
          <w:szCs w:val="32"/>
        </w:rPr>
        <w:t xml:space="preserve"> Optique lunetterie,</w:t>
      </w:r>
      <w:r>
        <w:rPr>
          <w:b/>
          <w:bCs/>
          <w:sz w:val="32"/>
          <w:szCs w:val="32"/>
        </w:rPr>
        <w:t xml:space="preserve"> </w:t>
      </w:r>
      <w:r w:rsidR="0017769B">
        <w:rPr>
          <w:b/>
          <w:bCs/>
          <w:sz w:val="32"/>
          <w:szCs w:val="32"/>
        </w:rPr>
        <w:t>MSPC (MEI) Armée de Terre, MSPC (MEI) / MELEC Marine Nationale</w:t>
      </w:r>
    </w:p>
    <w:p w:rsidR="002960C0" w:rsidRPr="002E280D" w:rsidRDefault="002960C0" w:rsidP="00AD159F">
      <w:pPr>
        <w:tabs>
          <w:tab w:val="left" w:pos="5760"/>
        </w:tabs>
        <w:rPr>
          <w:b/>
          <w:bCs/>
        </w:rPr>
      </w:pPr>
    </w:p>
    <w:p w:rsidR="00AD159F" w:rsidRPr="00AD159F" w:rsidRDefault="00AD159F" w:rsidP="002E280D">
      <w:pPr>
        <w:spacing w:line="276" w:lineRule="auto"/>
        <w:ind w:right="-427"/>
        <w:jc w:val="both"/>
      </w:pPr>
      <w:r w:rsidRPr="00AD159F">
        <w:t xml:space="preserve">Dans le cadre de la Réorientation des élèves de 2de ou de 1ère, le Lycée Jacques BREL organise pour ces élèves des </w:t>
      </w:r>
      <w:r w:rsidRPr="00AD159F">
        <w:rPr>
          <w:b/>
        </w:rPr>
        <w:t>Stages Passerelles</w:t>
      </w:r>
      <w:r w:rsidRPr="00AD159F">
        <w:t xml:space="preserve"> en début de certaines petites vacances (hiver, printemps – Infos sur notre Site).</w:t>
      </w:r>
    </w:p>
    <w:p w:rsidR="00AD159F" w:rsidRDefault="00AD159F" w:rsidP="002E280D">
      <w:pPr>
        <w:spacing w:line="276" w:lineRule="auto"/>
        <w:ind w:right="-427"/>
        <w:jc w:val="both"/>
      </w:pPr>
      <w:r w:rsidRPr="00AD159F">
        <w:t xml:space="preserve">Toutefois, afin de </w:t>
      </w:r>
      <w:r w:rsidRPr="00AD159F">
        <w:rPr>
          <w:b/>
        </w:rPr>
        <w:t>choisir les</w:t>
      </w:r>
      <w:r>
        <w:rPr>
          <w:b/>
        </w:rPr>
        <w:t xml:space="preserve"> s</w:t>
      </w:r>
      <w:r w:rsidRPr="00AD159F">
        <w:rPr>
          <w:b/>
        </w:rPr>
        <w:t>tages</w:t>
      </w:r>
      <w:r>
        <w:rPr>
          <w:b/>
        </w:rPr>
        <w:t xml:space="preserve"> p</w:t>
      </w:r>
      <w:r w:rsidRPr="00AD159F">
        <w:rPr>
          <w:b/>
        </w:rPr>
        <w:t>asserelles</w:t>
      </w:r>
      <w:r w:rsidRPr="00AD159F">
        <w:t xml:space="preserve">, les élèves peuvent demander à faire des </w:t>
      </w:r>
      <w:r>
        <w:rPr>
          <w:b/>
        </w:rPr>
        <w:t>mini-s</w:t>
      </w:r>
      <w:r w:rsidRPr="00AD159F">
        <w:rPr>
          <w:b/>
        </w:rPr>
        <w:t>tages avant les dates des stages passerelles</w:t>
      </w:r>
      <w:r w:rsidRPr="00AD159F">
        <w:t>.</w:t>
      </w:r>
    </w:p>
    <w:p w:rsidR="002960C0" w:rsidRPr="00651D40" w:rsidRDefault="00637462" w:rsidP="002E280D">
      <w:pPr>
        <w:spacing w:line="276" w:lineRule="auto"/>
        <w:ind w:right="-427"/>
        <w:jc w:val="both"/>
        <w:rPr>
          <w:sz w:val="16"/>
          <w:szCs w:val="16"/>
        </w:rPr>
      </w:pPr>
      <w:r w:rsidRPr="00651D40">
        <w:rPr>
          <w:sz w:val="16"/>
          <w:szCs w:val="16"/>
        </w:rPr>
        <w:t xml:space="preserve">    </w:t>
      </w:r>
    </w:p>
    <w:p w:rsidR="001A45F6" w:rsidRDefault="002960C0" w:rsidP="001A45F6">
      <w:pPr>
        <w:numPr>
          <w:ilvl w:val="0"/>
          <w:numId w:val="2"/>
        </w:numPr>
        <w:tabs>
          <w:tab w:val="left" w:pos="5760"/>
        </w:tabs>
        <w:jc w:val="both"/>
      </w:pPr>
      <w:r w:rsidRPr="00372304">
        <w:rPr>
          <w:b/>
        </w:rPr>
        <w:t>Mini stage</w:t>
      </w:r>
      <w:r>
        <w:t xml:space="preserve"> d'u</w:t>
      </w:r>
      <w:r w:rsidR="00B53D5B">
        <w:t>ne demi-journée pour découvrir l</w:t>
      </w:r>
      <w:r>
        <w:t>es</w:t>
      </w:r>
      <w:r w:rsidR="00B53D5B">
        <w:t xml:space="preserve"> formations</w:t>
      </w:r>
      <w:r w:rsidR="00AD159F">
        <w:t>, de janvier à fin avril</w:t>
      </w:r>
    </w:p>
    <w:p w:rsidR="00AD159F" w:rsidRDefault="00AD159F" w:rsidP="000A54BD">
      <w:pPr>
        <w:tabs>
          <w:tab w:val="left" w:pos="5760"/>
        </w:tabs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7832"/>
      </w:tblGrid>
      <w:tr w:rsidR="001A45F6" w:rsidRPr="00436080" w:rsidTr="00C14723">
        <w:trPr>
          <w:trHeight w:val="340"/>
        </w:trPr>
        <w:tc>
          <w:tcPr>
            <w:tcW w:w="2816" w:type="dxa"/>
            <w:vAlign w:val="center"/>
          </w:tcPr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436080">
              <w:rPr>
                <w:b/>
                <w:sz w:val="22"/>
                <w:szCs w:val="22"/>
              </w:rPr>
              <w:t>Filières</w:t>
            </w:r>
          </w:p>
        </w:tc>
        <w:tc>
          <w:tcPr>
            <w:tcW w:w="7832" w:type="dxa"/>
          </w:tcPr>
          <w:p w:rsidR="001A45F6" w:rsidRPr="00723214" w:rsidRDefault="00723214" w:rsidP="00723214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723214">
              <w:rPr>
                <w:b/>
                <w:sz w:val="22"/>
                <w:szCs w:val="22"/>
              </w:rPr>
              <w:t>Diplômes</w:t>
            </w:r>
          </w:p>
        </w:tc>
      </w:tr>
      <w:tr w:rsidR="001A45F6" w:rsidRPr="00436080" w:rsidTr="00C14723">
        <w:trPr>
          <w:trHeight w:val="340"/>
        </w:trPr>
        <w:tc>
          <w:tcPr>
            <w:tcW w:w="2816" w:type="dxa"/>
            <w:vMerge w:val="restart"/>
            <w:vAlign w:val="center"/>
          </w:tcPr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436080">
              <w:rPr>
                <w:b/>
                <w:sz w:val="22"/>
                <w:szCs w:val="22"/>
              </w:rPr>
              <w:t>GÉNIE</w:t>
            </w:r>
          </w:p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436080">
              <w:rPr>
                <w:b/>
                <w:sz w:val="22"/>
                <w:szCs w:val="22"/>
              </w:rPr>
              <w:t>ÉLECTRIQUE</w:t>
            </w:r>
          </w:p>
        </w:tc>
        <w:tc>
          <w:tcPr>
            <w:tcW w:w="7832" w:type="dxa"/>
            <w:vAlign w:val="center"/>
          </w:tcPr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  électricien</w:t>
            </w:r>
            <w:r w:rsidRPr="00436080">
              <w:rPr>
                <w:b/>
                <w:sz w:val="20"/>
                <w:szCs w:val="20"/>
              </w:rPr>
              <w:t> :</w:t>
            </w:r>
            <w:r w:rsidRPr="00436080">
              <w:rPr>
                <w:sz w:val="20"/>
                <w:szCs w:val="20"/>
              </w:rPr>
              <w:t xml:space="preserve"> Préparation et Réalisation d’Ouvrages Electriques</w:t>
            </w:r>
          </w:p>
        </w:tc>
      </w:tr>
      <w:tr w:rsidR="001A45F6" w:rsidRPr="00436080" w:rsidTr="00C14723">
        <w:trPr>
          <w:trHeight w:val="567"/>
        </w:trPr>
        <w:tc>
          <w:tcPr>
            <w:tcW w:w="2816" w:type="dxa"/>
            <w:vMerge/>
            <w:vAlign w:val="center"/>
          </w:tcPr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7832" w:type="dxa"/>
            <w:vAlign w:val="center"/>
          </w:tcPr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436080">
              <w:rPr>
                <w:b/>
                <w:sz w:val="20"/>
                <w:szCs w:val="20"/>
              </w:rPr>
              <w:t xml:space="preserve">Bac Pro  </w:t>
            </w:r>
            <w:r>
              <w:rPr>
                <w:b/>
                <w:sz w:val="20"/>
                <w:szCs w:val="20"/>
              </w:rPr>
              <w:t>M.</w:t>
            </w:r>
            <w:r w:rsidRPr="00436080">
              <w:rPr>
                <w:b/>
                <w:sz w:val="20"/>
                <w:szCs w:val="20"/>
              </w:rPr>
              <w:t>EL.E.C.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6080">
              <w:rPr>
                <w:b/>
                <w:sz w:val="20"/>
                <w:szCs w:val="20"/>
              </w:rPr>
              <w:t>:</w:t>
            </w:r>
            <w:r w:rsidRPr="004360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Métiers de  l’Electricité  et de ses  Environnements  Connectés</w:t>
            </w:r>
            <w:r w:rsidRPr="00436080">
              <w:rPr>
                <w:sz w:val="20"/>
                <w:szCs w:val="20"/>
              </w:rPr>
              <w:t xml:space="preserve"> </w:t>
            </w:r>
          </w:p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830A9">
              <w:rPr>
                <w:b/>
                <w:sz w:val="20"/>
                <w:szCs w:val="20"/>
              </w:rPr>
              <w:t xml:space="preserve">          Au choix : option</w:t>
            </w:r>
            <w:r w:rsidRPr="00436080">
              <w:rPr>
                <w:b/>
                <w:sz w:val="20"/>
                <w:szCs w:val="20"/>
              </w:rPr>
              <w:t xml:space="preserve">  </w:t>
            </w:r>
            <w:r w:rsidRPr="00436080">
              <w:rPr>
                <w:b/>
                <w:color w:val="002060"/>
                <w:sz w:val="20"/>
                <w:szCs w:val="20"/>
              </w:rPr>
              <w:t>Marine Nationale</w:t>
            </w:r>
            <w:r>
              <w:rPr>
                <w:b/>
                <w:color w:val="002060"/>
                <w:sz w:val="20"/>
                <w:szCs w:val="20"/>
              </w:rPr>
              <w:t xml:space="preserve">    </w:t>
            </w:r>
            <w:r w:rsidRPr="00B07FBF">
              <w:rPr>
                <w:sz w:val="20"/>
                <w:szCs w:val="20"/>
              </w:rPr>
              <w:t>ou   sans option</w:t>
            </w:r>
            <w:r w:rsidRPr="00C830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30A9">
              <w:rPr>
                <w:b/>
                <w:sz w:val="20"/>
                <w:szCs w:val="20"/>
              </w:rPr>
              <w:t>(Civil</w:t>
            </w:r>
            <w:r>
              <w:rPr>
                <w:b/>
                <w:color w:val="002060"/>
                <w:sz w:val="20"/>
                <w:szCs w:val="20"/>
              </w:rPr>
              <w:t>)</w:t>
            </w:r>
          </w:p>
        </w:tc>
      </w:tr>
      <w:tr w:rsidR="001A45F6" w:rsidRPr="00436080" w:rsidTr="00C14723">
        <w:trPr>
          <w:trHeight w:val="340"/>
        </w:trPr>
        <w:tc>
          <w:tcPr>
            <w:tcW w:w="2816" w:type="dxa"/>
            <w:vMerge/>
            <w:vAlign w:val="center"/>
          </w:tcPr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7832" w:type="dxa"/>
            <w:vAlign w:val="center"/>
          </w:tcPr>
          <w:p w:rsidR="001A45F6" w:rsidRDefault="001A45F6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436080">
              <w:rPr>
                <w:b/>
                <w:sz w:val="20"/>
                <w:szCs w:val="20"/>
              </w:rPr>
              <w:t>Bac Pro S.N. :</w:t>
            </w:r>
            <w:r w:rsidRPr="0043608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36080">
              <w:rPr>
                <w:sz w:val="20"/>
                <w:szCs w:val="20"/>
              </w:rPr>
              <w:t xml:space="preserve">Systèmes </w:t>
            </w:r>
            <w:r>
              <w:rPr>
                <w:sz w:val="20"/>
                <w:szCs w:val="20"/>
              </w:rPr>
              <w:t xml:space="preserve"> </w:t>
            </w:r>
            <w:r w:rsidRPr="00436080">
              <w:rPr>
                <w:sz w:val="20"/>
                <w:szCs w:val="20"/>
              </w:rPr>
              <w:t>Numériques,</w:t>
            </w:r>
            <w:r>
              <w:rPr>
                <w:sz w:val="20"/>
                <w:szCs w:val="20"/>
              </w:rPr>
              <w:t xml:space="preserve"> </w:t>
            </w:r>
            <w:r w:rsidRPr="00436080">
              <w:rPr>
                <w:sz w:val="20"/>
                <w:szCs w:val="20"/>
              </w:rPr>
              <w:t xml:space="preserve"> avec 2 </w:t>
            </w:r>
            <w:r>
              <w:rPr>
                <w:sz w:val="20"/>
                <w:szCs w:val="20"/>
              </w:rPr>
              <w:t>Champs Professionnels  à choisir en cours de</w:t>
            </w:r>
          </w:p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la formation</w:t>
            </w:r>
            <w:r w:rsidRPr="00436080">
              <w:rPr>
                <w:sz w:val="20"/>
                <w:szCs w:val="20"/>
              </w:rPr>
              <w:t> :</w:t>
            </w:r>
          </w:p>
          <w:p w:rsidR="001A45F6" w:rsidRDefault="001A45F6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436080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</w:t>
            </w:r>
            <w:r w:rsidRPr="004360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735D82">
              <w:rPr>
                <w:b/>
                <w:sz w:val="20"/>
                <w:szCs w:val="20"/>
              </w:rPr>
              <w:t>ARED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35D82">
              <w:rPr>
                <w:b/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 xml:space="preserve">   Audiovisuel, Réseaux et Equipements Domestiques.</w:t>
            </w:r>
          </w:p>
          <w:p w:rsidR="001A45F6" w:rsidRDefault="001A45F6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S</w:t>
            </w:r>
            <w:r w:rsidRPr="00735D82">
              <w:rPr>
                <w:b/>
                <w:sz w:val="20"/>
                <w:szCs w:val="20"/>
              </w:rPr>
              <w:t>SIHT</w:t>
            </w:r>
            <w:r>
              <w:rPr>
                <w:b/>
                <w:sz w:val="20"/>
                <w:szCs w:val="20"/>
              </w:rPr>
              <w:t xml:space="preserve"> :   </w:t>
            </w:r>
            <w:r>
              <w:rPr>
                <w:sz w:val="20"/>
                <w:szCs w:val="20"/>
              </w:rPr>
              <w:t>Sureté et Sécurité des Infrastructures de l'Habitat et du Tertiaire.</w:t>
            </w:r>
          </w:p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+  </w:t>
            </w:r>
            <w:r w:rsidRPr="00CF6D89">
              <w:rPr>
                <w:b/>
                <w:sz w:val="20"/>
                <w:szCs w:val="20"/>
              </w:rPr>
              <w:t>Au choix :</w:t>
            </w:r>
            <w:r>
              <w:rPr>
                <w:sz w:val="20"/>
                <w:szCs w:val="20"/>
              </w:rPr>
              <w:t xml:space="preserve"> option  </w:t>
            </w:r>
            <w:r w:rsidRPr="00CF6D89">
              <w:rPr>
                <w:b/>
                <w:color w:val="C00000"/>
                <w:sz w:val="20"/>
                <w:szCs w:val="20"/>
              </w:rPr>
              <w:t>Armée de Terre</w:t>
            </w:r>
            <w:r>
              <w:rPr>
                <w:sz w:val="20"/>
                <w:szCs w:val="20"/>
              </w:rPr>
              <w:t xml:space="preserve">    ou    sans option  </w:t>
            </w:r>
            <w:r w:rsidRPr="00CF6D89">
              <w:rPr>
                <w:b/>
                <w:sz w:val="20"/>
                <w:szCs w:val="20"/>
              </w:rPr>
              <w:t>(Civil)</w:t>
            </w:r>
          </w:p>
        </w:tc>
      </w:tr>
      <w:tr w:rsidR="001A45F6" w:rsidRPr="00436080" w:rsidTr="00C14723">
        <w:trPr>
          <w:trHeight w:val="737"/>
        </w:trPr>
        <w:tc>
          <w:tcPr>
            <w:tcW w:w="2816" w:type="dxa"/>
            <w:vAlign w:val="center"/>
          </w:tcPr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436080">
              <w:rPr>
                <w:b/>
                <w:sz w:val="22"/>
                <w:szCs w:val="22"/>
              </w:rPr>
              <w:t>GÉNIE</w:t>
            </w:r>
          </w:p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436080">
              <w:rPr>
                <w:b/>
                <w:sz w:val="22"/>
                <w:szCs w:val="22"/>
              </w:rPr>
              <w:t>MÉCANIQUE</w:t>
            </w:r>
          </w:p>
        </w:tc>
        <w:tc>
          <w:tcPr>
            <w:tcW w:w="7832" w:type="dxa"/>
            <w:vAlign w:val="center"/>
          </w:tcPr>
          <w:p w:rsidR="001A45F6" w:rsidRPr="00436080" w:rsidRDefault="005B2325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 Pro MSPC (M.E.I.) :</w:t>
            </w:r>
            <w:r>
              <w:rPr>
                <w:sz w:val="20"/>
                <w:szCs w:val="20"/>
              </w:rPr>
              <w:t xml:space="preserve"> Maintenance des Systèmes de Production Connectés.</w:t>
            </w:r>
          </w:p>
          <w:p w:rsidR="001A45F6" w:rsidRDefault="001A45F6" w:rsidP="00C14723">
            <w:pPr>
              <w:tabs>
                <w:tab w:val="left" w:pos="709"/>
                <w:tab w:val="left" w:pos="851"/>
              </w:tabs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Au choix :</w:t>
            </w:r>
            <w:r>
              <w:rPr>
                <w:sz w:val="20"/>
                <w:szCs w:val="20"/>
              </w:rPr>
              <w:t xml:space="preserve">    </w:t>
            </w:r>
            <w:r w:rsidRPr="00436080">
              <w:rPr>
                <w:sz w:val="20"/>
                <w:szCs w:val="20"/>
              </w:rPr>
              <w:t xml:space="preserve">option   </w:t>
            </w:r>
            <w:r w:rsidRPr="00436080">
              <w:rPr>
                <w:b/>
                <w:color w:val="002060"/>
                <w:sz w:val="20"/>
                <w:szCs w:val="20"/>
              </w:rPr>
              <w:t>Marine Nationale</w:t>
            </w:r>
            <w:r>
              <w:rPr>
                <w:b/>
                <w:color w:val="00206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ou</w:t>
            </w:r>
            <w:r w:rsidRPr="00436080">
              <w:rPr>
                <w:sz w:val="20"/>
                <w:szCs w:val="20"/>
              </w:rPr>
              <w:t xml:space="preserve">     option    </w:t>
            </w:r>
            <w:r w:rsidRPr="00436080">
              <w:rPr>
                <w:b/>
                <w:color w:val="C00000"/>
                <w:sz w:val="20"/>
                <w:szCs w:val="20"/>
              </w:rPr>
              <w:t>Armée de Terre</w:t>
            </w:r>
          </w:p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B07FBF">
              <w:rPr>
                <w:sz w:val="20"/>
                <w:szCs w:val="20"/>
              </w:rPr>
              <w:t>ou   sans option</w:t>
            </w:r>
            <w:r w:rsidRPr="00C830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C830A9">
              <w:rPr>
                <w:b/>
                <w:sz w:val="20"/>
                <w:szCs w:val="20"/>
              </w:rPr>
              <w:t>Civil</w:t>
            </w:r>
            <w:r>
              <w:rPr>
                <w:b/>
                <w:color w:val="002060"/>
                <w:sz w:val="20"/>
                <w:szCs w:val="20"/>
              </w:rPr>
              <w:t>)</w:t>
            </w:r>
          </w:p>
        </w:tc>
      </w:tr>
      <w:tr w:rsidR="001A45F6" w:rsidRPr="00436080" w:rsidTr="00C14723">
        <w:trPr>
          <w:trHeight w:val="340"/>
        </w:trPr>
        <w:tc>
          <w:tcPr>
            <w:tcW w:w="2816" w:type="dxa"/>
            <w:vAlign w:val="center"/>
          </w:tcPr>
          <w:p w:rsidR="001A45F6" w:rsidRPr="00436080" w:rsidRDefault="001A45F6" w:rsidP="00C14723">
            <w:pPr>
              <w:tabs>
                <w:tab w:val="left" w:pos="709"/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436080">
              <w:rPr>
                <w:b/>
                <w:sz w:val="22"/>
                <w:szCs w:val="22"/>
              </w:rPr>
              <w:t>MEDICO-SOCIAL</w:t>
            </w:r>
          </w:p>
        </w:tc>
        <w:tc>
          <w:tcPr>
            <w:tcW w:w="7832" w:type="dxa"/>
            <w:vAlign w:val="center"/>
          </w:tcPr>
          <w:p w:rsidR="00FD5F9D" w:rsidRPr="00436080" w:rsidRDefault="001A45F6" w:rsidP="00FD5F9D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436080">
              <w:rPr>
                <w:b/>
                <w:sz w:val="20"/>
                <w:szCs w:val="20"/>
              </w:rPr>
              <w:t>Bac Pro  Optique Lunetterie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7B0037" w:rsidRDefault="007B0037" w:rsidP="001A45F6">
      <w:pPr>
        <w:tabs>
          <w:tab w:val="left" w:pos="709"/>
          <w:tab w:val="left" w:pos="851"/>
        </w:tabs>
        <w:jc w:val="both"/>
        <w:rPr>
          <w:b/>
        </w:rPr>
      </w:pPr>
    </w:p>
    <w:p w:rsidR="001A45F6" w:rsidRDefault="001A45F6" w:rsidP="002E280D">
      <w:pPr>
        <w:tabs>
          <w:tab w:val="left" w:pos="709"/>
          <w:tab w:val="left" w:pos="851"/>
        </w:tabs>
        <w:spacing w:line="276" w:lineRule="auto"/>
        <w:jc w:val="both"/>
      </w:pPr>
      <w:r w:rsidRPr="00F62638">
        <w:rPr>
          <w:b/>
        </w:rPr>
        <w:t>Procédure :</w:t>
      </w:r>
      <w:r>
        <w:t xml:space="preserve"> Vous devez vous inscrire en ligne sur le site du lycée Jacques BREL </w:t>
      </w:r>
      <w:hyperlink r:id="rId7" w:history="1">
        <w:r w:rsidR="004626D6">
          <w:rPr>
            <w:rStyle w:val="Lienhypertexte"/>
          </w:rPr>
          <w:t>http://lycee-jacques-brel-lormont.fr.</w:t>
        </w:r>
      </w:hyperlink>
      <w:r>
        <w:t xml:space="preserve">.  </w:t>
      </w:r>
    </w:p>
    <w:p w:rsidR="001A45F6" w:rsidRDefault="001A45F6" w:rsidP="002E280D">
      <w:pPr>
        <w:tabs>
          <w:tab w:val="left" w:pos="709"/>
          <w:tab w:val="left" w:pos="851"/>
        </w:tabs>
        <w:spacing w:line="276" w:lineRule="auto"/>
        <w:jc w:val="both"/>
      </w:pPr>
      <w:r>
        <w:t xml:space="preserve">Vous recevrez ensuite par e-mail </w:t>
      </w:r>
      <w:r w:rsidRPr="00BC51C8">
        <w:rPr>
          <w:b/>
        </w:rPr>
        <w:t>l</w:t>
      </w:r>
      <w:r w:rsidR="00723214">
        <w:rPr>
          <w:b/>
        </w:rPr>
        <w:t>a</w:t>
      </w:r>
      <w:r w:rsidRPr="00BC51C8">
        <w:rPr>
          <w:b/>
        </w:rPr>
        <w:t xml:space="preserve"> date d’accueil</w:t>
      </w:r>
      <w:r>
        <w:t xml:space="preserve"> notée sur </w:t>
      </w:r>
      <w:r>
        <w:rPr>
          <w:b/>
        </w:rPr>
        <w:t>la convention</w:t>
      </w:r>
      <w:r>
        <w:t xml:space="preserve"> à remettre aux élèves.  Les conventions contiennent également des consignes qui doivent être suivies.  </w:t>
      </w:r>
    </w:p>
    <w:p w:rsidR="001A45F6" w:rsidRDefault="001A45F6" w:rsidP="002E280D">
      <w:pPr>
        <w:tabs>
          <w:tab w:val="left" w:pos="709"/>
          <w:tab w:val="left" w:pos="851"/>
        </w:tabs>
        <w:spacing w:line="276" w:lineRule="auto"/>
        <w:jc w:val="both"/>
      </w:pPr>
      <w:r>
        <w:t xml:space="preserve">L’exemplaire de </w:t>
      </w:r>
      <w:r w:rsidRPr="00723214">
        <w:t>convention</w:t>
      </w:r>
      <w:r w:rsidR="00723214">
        <w:t xml:space="preserve"> pour le l</w:t>
      </w:r>
      <w:r>
        <w:t xml:space="preserve">ycée, complété et signé sera ramené par les </w:t>
      </w:r>
      <w:r w:rsidR="00723214">
        <w:t>é</w:t>
      </w:r>
      <w:r>
        <w:t xml:space="preserve">lèves </w:t>
      </w:r>
      <w:r w:rsidRPr="00DF213C">
        <w:rPr>
          <w:b/>
        </w:rPr>
        <w:t>le jour du stage</w:t>
      </w:r>
      <w:r>
        <w:t>.</w:t>
      </w:r>
    </w:p>
    <w:p w:rsidR="002960C0" w:rsidRPr="001A45F6" w:rsidRDefault="002960C0">
      <w:pPr>
        <w:tabs>
          <w:tab w:val="left" w:pos="5760"/>
        </w:tabs>
        <w:jc w:val="both"/>
      </w:pPr>
    </w:p>
    <w:p w:rsidR="005B2325" w:rsidRPr="005B2325" w:rsidRDefault="002960C0" w:rsidP="00AD159F">
      <w:pPr>
        <w:numPr>
          <w:ilvl w:val="0"/>
          <w:numId w:val="2"/>
        </w:numPr>
        <w:tabs>
          <w:tab w:val="left" w:pos="5760"/>
        </w:tabs>
        <w:jc w:val="both"/>
      </w:pPr>
      <w:r w:rsidRPr="005B2325">
        <w:rPr>
          <w:b/>
          <w:bCs/>
        </w:rPr>
        <w:t>Journé</w:t>
      </w:r>
      <w:r w:rsidR="00161FB0" w:rsidRPr="005B2325">
        <w:rPr>
          <w:b/>
          <w:bCs/>
        </w:rPr>
        <w:t>es Portes Ouvertes</w:t>
      </w:r>
      <w:r w:rsidR="00721DD2" w:rsidRPr="005B2325">
        <w:rPr>
          <w:b/>
          <w:bCs/>
        </w:rPr>
        <w:t> :</w:t>
      </w:r>
      <w:r w:rsidR="00161FB0" w:rsidRPr="005B2325">
        <w:rPr>
          <w:b/>
          <w:bCs/>
        </w:rPr>
        <w:t xml:space="preserve"> </w:t>
      </w:r>
      <w:r w:rsidR="005B2325">
        <w:rPr>
          <w:b/>
          <w:bCs/>
        </w:rPr>
        <w:t xml:space="preserve">samedi 13 mars 2021 </w:t>
      </w:r>
      <w:r w:rsidR="005B2325">
        <w:rPr>
          <w:bCs/>
        </w:rPr>
        <w:t>de 8H30 à 12H30</w:t>
      </w:r>
    </w:p>
    <w:p w:rsidR="005B2325" w:rsidRPr="005B2325" w:rsidRDefault="005B2325" w:rsidP="005B2325">
      <w:pPr>
        <w:tabs>
          <w:tab w:val="left" w:pos="5760"/>
        </w:tabs>
        <w:ind w:left="720"/>
        <w:jc w:val="both"/>
      </w:pPr>
    </w:p>
    <w:p w:rsidR="002960C0" w:rsidRDefault="002960C0" w:rsidP="00AD159F">
      <w:pPr>
        <w:numPr>
          <w:ilvl w:val="0"/>
          <w:numId w:val="2"/>
        </w:numPr>
        <w:tabs>
          <w:tab w:val="left" w:pos="5760"/>
        </w:tabs>
        <w:jc w:val="both"/>
      </w:pPr>
      <w:r w:rsidRPr="005B2325">
        <w:rPr>
          <w:b/>
        </w:rPr>
        <w:t>Des interventions dans votre établissement</w:t>
      </w:r>
      <w:r>
        <w:t xml:space="preserve"> :         </w:t>
      </w:r>
    </w:p>
    <w:p w:rsidR="00AD159F" w:rsidRDefault="00AD159F" w:rsidP="005B2325">
      <w:pPr>
        <w:tabs>
          <w:tab w:val="left" w:pos="5760"/>
        </w:tabs>
        <w:ind w:left="720" w:firstLine="556"/>
        <w:jc w:val="both"/>
      </w:pPr>
      <w:r>
        <w:t xml:space="preserve">Nous proposons de venir rencontrer vos équipes de professeurs principaux et </w:t>
      </w:r>
      <w:proofErr w:type="spellStart"/>
      <w:r>
        <w:t>psyen</w:t>
      </w:r>
      <w:proofErr w:type="spellEnd"/>
      <w:r>
        <w:t xml:space="preserve"> selon vos disponibilités (12 / 14H, soirée) afin de leur expliquer nos formations, nos partenariats uniques en Aquitaine.  </w:t>
      </w:r>
    </w:p>
    <w:p w:rsidR="00AD159F" w:rsidRDefault="00665488">
      <w:pPr>
        <w:tabs>
          <w:tab w:val="left" w:pos="5760"/>
        </w:tabs>
        <w:jc w:val="center"/>
      </w:pPr>
      <w:hyperlink r:id="rId8" w:history="1">
        <w:r w:rsidR="00B53D5B" w:rsidRPr="00AD159F">
          <w:rPr>
            <w:rStyle w:val="Lienhypertexte"/>
          </w:rPr>
          <w:t>ce.0332441z@ac-bordeaux.fr</w:t>
        </w:r>
      </w:hyperlink>
    </w:p>
    <w:p w:rsidR="002960C0" w:rsidRPr="00AD159F" w:rsidRDefault="00B53D5B">
      <w:pPr>
        <w:tabs>
          <w:tab w:val="left" w:pos="5760"/>
        </w:tabs>
        <w:jc w:val="center"/>
        <w:rPr>
          <w:b/>
          <w:bCs/>
          <w:color w:val="000080"/>
        </w:rPr>
      </w:pPr>
      <w:r w:rsidRPr="00AD159F">
        <w:rPr>
          <w:b/>
          <w:bCs/>
          <w:color w:val="000080"/>
        </w:rPr>
        <w:t>Tel : 0556064417</w:t>
      </w:r>
    </w:p>
    <w:sectPr w:rsidR="002960C0" w:rsidRPr="00AD159F" w:rsidSect="002E280D">
      <w:headerReference w:type="default" r:id="rId9"/>
      <w:pgSz w:w="11905" w:h="16837"/>
      <w:pgMar w:top="568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76" w:rsidRDefault="000F7076" w:rsidP="00723214">
      <w:r>
        <w:separator/>
      </w:r>
    </w:p>
  </w:endnote>
  <w:endnote w:type="continuationSeparator" w:id="1">
    <w:p w:rsidR="000F7076" w:rsidRDefault="000F7076" w:rsidP="00723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76" w:rsidRDefault="000F7076" w:rsidP="00723214">
      <w:r>
        <w:separator/>
      </w:r>
    </w:p>
  </w:footnote>
  <w:footnote w:type="continuationSeparator" w:id="1">
    <w:p w:rsidR="000F7076" w:rsidRDefault="000F7076" w:rsidP="00723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14" w:rsidRDefault="00A43D9E" w:rsidP="002E280D">
    <w:pPr>
      <w:pStyle w:val="En-tte"/>
      <w:tabs>
        <w:tab w:val="clear" w:pos="4536"/>
        <w:tab w:val="center" w:pos="4962"/>
      </w:tabs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1047750" cy="857250"/>
          <wp:effectExtent l="19050" t="0" r="0" b="0"/>
          <wp:wrapNone/>
          <wp:docPr id="2" name="Image 1" descr="C:\Users\secretariat1.WINHORUS\Desktop\logo JB 2017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secretariat1.WINHORUS\Desktop\logo JB 2017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280D"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838200" cy="504825"/>
          <wp:effectExtent l="19050" t="0" r="0" b="0"/>
          <wp:docPr id="1" name="Image 1" descr="marianne-se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rianne-seu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8B3A64"/>
    <w:rsid w:val="000A54BD"/>
    <w:rsid w:val="000F7076"/>
    <w:rsid w:val="00161FB0"/>
    <w:rsid w:val="0017769B"/>
    <w:rsid w:val="001A45F6"/>
    <w:rsid w:val="00290796"/>
    <w:rsid w:val="002960C0"/>
    <w:rsid w:val="002A366E"/>
    <w:rsid w:val="002E280D"/>
    <w:rsid w:val="00315C80"/>
    <w:rsid w:val="00320C25"/>
    <w:rsid w:val="0032157F"/>
    <w:rsid w:val="00372304"/>
    <w:rsid w:val="004626D6"/>
    <w:rsid w:val="004E68A7"/>
    <w:rsid w:val="005B2325"/>
    <w:rsid w:val="0061683A"/>
    <w:rsid w:val="00637462"/>
    <w:rsid w:val="00651D40"/>
    <w:rsid w:val="00665488"/>
    <w:rsid w:val="00702963"/>
    <w:rsid w:val="00721DD2"/>
    <w:rsid w:val="00723214"/>
    <w:rsid w:val="00724375"/>
    <w:rsid w:val="0079725F"/>
    <w:rsid w:val="007B0037"/>
    <w:rsid w:val="00841A7D"/>
    <w:rsid w:val="008B3A64"/>
    <w:rsid w:val="0092513A"/>
    <w:rsid w:val="009F06B6"/>
    <w:rsid w:val="00A42045"/>
    <w:rsid w:val="00A43D9E"/>
    <w:rsid w:val="00AD159F"/>
    <w:rsid w:val="00B53D5B"/>
    <w:rsid w:val="00C14723"/>
    <w:rsid w:val="00C6112F"/>
    <w:rsid w:val="00D53AE8"/>
    <w:rsid w:val="00DF018A"/>
    <w:rsid w:val="00E85FF5"/>
    <w:rsid w:val="00F22957"/>
    <w:rsid w:val="00F2739D"/>
    <w:rsid w:val="00FD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88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65488"/>
    <w:pPr>
      <w:keepNext/>
      <w:tabs>
        <w:tab w:val="num" w:pos="432"/>
        <w:tab w:val="left" w:pos="6120"/>
      </w:tabs>
      <w:ind w:left="432" w:hanging="432"/>
      <w:outlineLvl w:val="0"/>
    </w:pPr>
    <w:rPr>
      <w:rFonts w:ascii="Batang" w:hAnsi="Batang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65488"/>
    <w:rPr>
      <w:rFonts w:ascii="Wingdings" w:hAnsi="Wingdings" w:cs="OpenSymbol"/>
    </w:rPr>
  </w:style>
  <w:style w:type="character" w:customStyle="1" w:styleId="Absatz-Standardschriftart">
    <w:name w:val="Absatz-Standardschriftart"/>
    <w:rsid w:val="00665488"/>
  </w:style>
  <w:style w:type="character" w:customStyle="1" w:styleId="WW8Num1z0">
    <w:name w:val="WW8Num1z0"/>
    <w:rsid w:val="0066548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65488"/>
    <w:rPr>
      <w:rFonts w:ascii="Courier New" w:hAnsi="Courier New"/>
    </w:rPr>
  </w:style>
  <w:style w:type="character" w:customStyle="1" w:styleId="WW8Num1z2">
    <w:name w:val="WW8Num1z2"/>
    <w:rsid w:val="00665488"/>
    <w:rPr>
      <w:rFonts w:ascii="Wingdings" w:hAnsi="Wingdings"/>
    </w:rPr>
  </w:style>
  <w:style w:type="character" w:customStyle="1" w:styleId="WW8Num1z3">
    <w:name w:val="WW8Num1z3"/>
    <w:rsid w:val="00665488"/>
    <w:rPr>
      <w:rFonts w:ascii="Symbol" w:hAnsi="Symbol"/>
    </w:rPr>
  </w:style>
  <w:style w:type="character" w:customStyle="1" w:styleId="Policepardfaut1">
    <w:name w:val="Police par défaut1"/>
    <w:rsid w:val="00665488"/>
  </w:style>
  <w:style w:type="character" w:customStyle="1" w:styleId="Puces">
    <w:name w:val="Puces"/>
    <w:rsid w:val="00665488"/>
    <w:rPr>
      <w:rFonts w:ascii="OpenSymbol" w:eastAsia="OpenSymbol" w:hAnsi="OpenSymbol" w:cs="OpenSymbol"/>
    </w:rPr>
  </w:style>
  <w:style w:type="character" w:styleId="Lienhypertexte">
    <w:name w:val="Hyperlink"/>
    <w:rsid w:val="00665488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6654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665488"/>
    <w:pPr>
      <w:spacing w:after="120"/>
    </w:pPr>
  </w:style>
  <w:style w:type="paragraph" w:styleId="Liste">
    <w:name w:val="List"/>
    <w:basedOn w:val="Corpsdetexte"/>
    <w:rsid w:val="00665488"/>
    <w:rPr>
      <w:rFonts w:cs="Tahoma"/>
    </w:rPr>
  </w:style>
  <w:style w:type="paragraph" w:customStyle="1" w:styleId="Lgende1">
    <w:name w:val="Légende1"/>
    <w:basedOn w:val="Normal"/>
    <w:rsid w:val="006654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65488"/>
    <w:pPr>
      <w:suppressLineNumbers/>
    </w:pPr>
    <w:rPr>
      <w:rFonts w:cs="Tahoma"/>
    </w:rPr>
  </w:style>
  <w:style w:type="paragraph" w:styleId="Retraitcorpsdetexte">
    <w:name w:val="Body Text Indent"/>
    <w:basedOn w:val="Normal"/>
    <w:rsid w:val="00665488"/>
    <w:pPr>
      <w:tabs>
        <w:tab w:val="left" w:pos="5760"/>
      </w:tabs>
      <w:ind w:firstLine="540"/>
    </w:pPr>
  </w:style>
  <w:style w:type="paragraph" w:customStyle="1" w:styleId="Contenudetableau">
    <w:name w:val="Contenu de tableau"/>
    <w:basedOn w:val="Normal"/>
    <w:rsid w:val="00665488"/>
    <w:pPr>
      <w:suppressLineNumbers/>
    </w:pPr>
  </w:style>
  <w:style w:type="paragraph" w:customStyle="1" w:styleId="Titredetableau">
    <w:name w:val="Titre de tableau"/>
    <w:basedOn w:val="Contenudetableau"/>
    <w:rsid w:val="00665488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2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25F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7232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23214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7232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321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332441z@ac-bordeaux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s2zZMlFBkJdoaCQWTFUI4AzOhJFGDHhDsoBXJcf6d121g-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Professionnel Flora Tristan</vt:lpstr>
    </vt:vector>
  </TitlesOfParts>
  <Company/>
  <LinksUpToDate>false</LinksUpToDate>
  <CharactersWithSpaces>2783</CharactersWithSpaces>
  <SharedDoc>false</SharedDoc>
  <HLinks>
    <vt:vector size="12" baseType="variant">
      <vt:variant>
        <vt:i4>5767204</vt:i4>
      </vt:variant>
      <vt:variant>
        <vt:i4>3</vt:i4>
      </vt:variant>
      <vt:variant>
        <vt:i4>0</vt:i4>
      </vt:variant>
      <vt:variant>
        <vt:i4>5</vt:i4>
      </vt:variant>
      <vt:variant>
        <vt:lpwstr>mailto:ce.0332441z@ac-bordeaux.fr</vt:lpwstr>
      </vt:variant>
      <vt:variant>
        <vt:lpwstr/>
      </vt:variant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https://docs.google.com/forms/d/e/1FAIpQLScs2zZMlFBkJdoaCQWTFUI4AzOhJFGDHhDsoBXJcf6d121g-Q/viewform?usp=sf_link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Professionnel Flora Tristan</dc:title>
  <dc:creator>PROVISEUR</dc:creator>
  <cp:lastModifiedBy>cheftrav3</cp:lastModifiedBy>
  <cp:revision>4</cp:revision>
  <cp:lastPrinted>2019-12-10T16:27:00Z</cp:lastPrinted>
  <dcterms:created xsi:type="dcterms:W3CDTF">2021-01-04T15:08:00Z</dcterms:created>
  <dcterms:modified xsi:type="dcterms:W3CDTF">2021-01-04T16:14:00Z</dcterms:modified>
</cp:coreProperties>
</file>